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принятием общим собранием собственников помещений в многоквартирном доме по адресу: </w:t>
      </w:r>
      <w:r>
        <w:rPr>
          <w:sz w:val="26"/>
          <w:szCs w:val="26"/>
        </w:rPr>
        <w:t>Рязанская область, Рязанский район, с. Подвязье, ул. Центральная, д.2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№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31</w:t>
      </w:r>
      <w:r>
        <w:rPr>
          <w:sz w:val="26"/>
          <w:szCs w:val="26"/>
        </w:rPr>
        <w:t>.</w:t>
      </w:r>
      <w:r>
        <w:rPr>
          <w:sz w:val="26"/>
          <w:szCs w:val="26"/>
        </w:rPr>
        <w:t>08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</w:t>
      </w:r>
      <w:r>
        <w:rPr>
          <w:sz w:val="26"/>
          <w:szCs w:val="26"/>
        </w:rPr>
        <w:t xml:space="preserve">Рязанская область, Рязанский район, с. Подвязье, ул. Центральная, д.2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 01 </w:t>
      </w:r>
      <w:r>
        <w:rPr>
          <w:b/>
          <w:sz w:val="26"/>
          <w:szCs w:val="26"/>
        </w:rPr>
        <w:t>октября</w:t>
      </w:r>
      <w:r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 xml:space="preserve">01 </w:t>
      </w:r>
      <w:r>
        <w:rPr>
          <w:i/>
          <w:sz w:val="26"/>
          <w:szCs w:val="26"/>
        </w:rPr>
        <w:t>октября</w:t>
      </w:r>
      <w:r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можно производить через сервис «личный кабинет клиента» </w:t>
      </w:r>
      <w:r>
        <w:rPr>
          <w:i/>
          <w:sz w:val="26"/>
          <w:szCs w:val="26"/>
        </w:rPr>
        <w:t xml:space="preserve">на сайте </w:t>
      </w:r>
      <w:hyperlink r:id="rId2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  <w:r>
        <w:rPr>
          <w:i/>
          <w:sz w:val="26"/>
          <w:szCs w:val="26"/>
        </w:rPr>
        <w:t xml:space="preserve">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ПАО Сбербанк (а также </w:t>
      </w:r>
      <w:r>
        <w:rPr>
          <w:bCs/>
          <w:i/>
          <w:color w:val="000000"/>
          <w:sz w:val="26"/>
          <w:szCs w:val="26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), ПАО Банк ВТБ (а также через онлайн-сервис),    АО «Почта России», </w:t>
      </w:r>
      <w:r>
        <w:rPr>
          <w:i/>
          <w:sz w:val="26"/>
          <w:szCs w:val="26"/>
        </w:rPr>
        <w:t xml:space="preserve">ОА «Россельхозбанк», ПАО «Прио-Внешторгбанк», ООО «ЦОКП», </w:t>
      </w:r>
      <w:r>
        <w:rPr>
          <w:rFonts w:eastAsia="Calibri" w:eastAsiaTheme="minorHAnsi"/>
          <w:i/>
          <w:sz w:val="26"/>
          <w:szCs w:val="26"/>
          <w:lang w:eastAsia="en-US"/>
        </w:rPr>
        <w:t>МП «КВЦ»</w:t>
      </w:r>
      <w:r>
        <w:rPr>
          <w:i/>
          <w:sz w:val="26"/>
          <w:szCs w:val="26"/>
        </w:rPr>
        <w:t xml:space="preserve">, с использованием онлайн-сервиса ВсеПлатежи.ру,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кассе ПАО «РЭСК» по адресу: г.Рязань, ул. Дзержинского дом 21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20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телефону 8-800-775-62-62 – звонок бесплатный;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hyperlink r:id="rId3">
        <w:r>
          <w:rPr>
            <w:rFonts w:eastAsia="Calibri" w:eastAsiaTheme="minorHAnsi"/>
            <w:i/>
            <w:sz w:val="26"/>
            <w:szCs w:val="26"/>
            <w:lang w:val="en-US" w:eastAsia="en-US"/>
          </w:rPr>
          <w:t>Telegram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Через сервис автоматизированного приема показаний Алиса;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На сайте ПАО «РЭСК»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При личном обращении в офис ПАО «РЭСК» по адресу: г.Рязань, ул. Дзержинского дом 21 А.   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6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7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Calibri" w:cs="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Символ концевой сноски"/>
    <w:basedOn w:val="DefaultParagraphFont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2">
    <w:name w:val="Заголовок 2 Знак"/>
    <w:basedOn w:val="DefaultParagraphFont"/>
    <w:qFormat/>
    <w:rPr>
      <w:rFonts w:ascii="Cambria" w:hAnsi="Cambria" w:eastAsia="Calibri" w:cs=""/>
      <w:b/>
      <w:bCs/>
      <w:color w:val="4F81BD"/>
      <w:sz w:val="26"/>
      <w:szCs w:val="26"/>
    </w:rPr>
  </w:style>
  <w:style w:type="character" w:styleId="Style10">
    <w:name w:val="Текст Знак"/>
    <w:basedOn w:val="DefaultParagraphFont"/>
    <w:qFormat/>
    <w:rPr>
      <w:rFonts w:ascii="Courier New" w:hAnsi="Courier New"/>
      <w:sz w:val="28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Текст сноски Знак"/>
    <w:basedOn w:val="DefaultParagraphFont"/>
    <w:qFormat/>
    <w:rPr/>
  </w:style>
  <w:style w:type="character" w:styleId="Style13">
    <w:name w:val="Схема документа Знак"/>
    <w:basedOn w:val="DefaultParagraphFont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8"/>
    <w:uiPriority w:val="99"/>
    <w:semiHidden/>
    <w:unhideWhenUsed/>
    <w:rsid w:val="00735a22"/>
    <w:pPr/>
    <w:rPr/>
  </w:style>
  <w:style w:type="paragraph" w:styleId="PlainText">
    <w:name w:val="Plain Text"/>
    <w:basedOn w:val="Normal"/>
    <w:qFormat/>
    <w:pPr>
      <w:ind w:left="0" w:right="0" w:firstLine="851"/>
      <w:jc w:val="both"/>
    </w:pPr>
    <w:rPr>
      <w:rFonts w:ascii="Courier New" w:hAnsi="Courier New"/>
      <w:sz w:val="28"/>
    </w:rPr>
  </w:style>
  <w:style w:type="paragraph" w:styleId="FootnoteText">
    <w:name w:val="Footnote Text"/>
    <w:basedOn w:val="Normal"/>
    <w:pPr/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s://resk.ru/telegram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mailto:korablino@resk.ru" TargetMode="External"/><Relationship Id="rId7" Type="http://schemas.openxmlformats.org/officeDocument/2006/relationships/hyperlink" Target="http://www.resk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AlterOffice/3.4.0.9$Linux_X86_64 LibreOffice_project/b8daf9e823b1a5463a2f48435ddc2e8696e7d4fc</Application>
  <AppVersion>15.0000</AppVersion>
  <Pages>3</Pages>
  <Words>694</Words>
  <Characters>4799</Characters>
  <CharactersWithSpaces>5478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gusevanvi@Esc-rushydro.com</cp:lastModifiedBy>
  <cp:lastPrinted>2019-09-25T13:07:00Z</cp:lastPrinted>
  <dcterms:modified xsi:type="dcterms:W3CDTF">2025-09-03T12:00:34Z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