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A542EC">
        <w:rPr>
          <w:b/>
          <w:sz w:val="28"/>
          <w:szCs w:val="28"/>
        </w:rPr>
        <w:t>22а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A542EC">
        <w:rPr>
          <w:sz w:val="26"/>
          <w:szCs w:val="26"/>
        </w:rPr>
        <w:t>22а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A542EC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от </w:t>
      </w:r>
      <w:r w:rsidR="00A542EC">
        <w:rPr>
          <w:sz w:val="26"/>
          <w:szCs w:val="26"/>
        </w:rPr>
        <w:t>29</w:t>
      </w:r>
      <w:r w:rsidR="00EF5A34">
        <w:rPr>
          <w:sz w:val="26"/>
          <w:szCs w:val="26"/>
        </w:rPr>
        <w:t xml:space="preserve"> </w:t>
      </w:r>
      <w:r w:rsidR="00A542EC">
        <w:rPr>
          <w:sz w:val="26"/>
          <w:szCs w:val="26"/>
        </w:rPr>
        <w:t>октября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A542EC">
        <w:rPr>
          <w:sz w:val="26"/>
          <w:szCs w:val="26"/>
        </w:rPr>
        <w:t>22а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53475"/>
    <w:rsid w:val="00992810"/>
    <w:rsid w:val="00A542E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2019-12-10T14:07:00Z</dcterms:modified>
</cp:coreProperties>
</file>